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35" w:rsidRPr="00756F6C" w:rsidRDefault="00C92835" w:rsidP="0044106E">
      <w:pPr>
        <w:jc w:val="center"/>
        <w:rPr>
          <w:rFonts w:ascii="Century Gothic" w:hAnsi="Century Gothic" w:cs="Arial"/>
          <w:color w:val="31849B"/>
          <w:sz w:val="40"/>
          <w:szCs w:val="40"/>
        </w:rPr>
      </w:pPr>
      <w:r w:rsidRPr="00756F6C">
        <w:rPr>
          <w:rFonts w:ascii="Century Gothic" w:hAnsi="Century Gothic" w:cs="Arial"/>
          <w:color w:val="31849B"/>
          <w:sz w:val="40"/>
          <w:szCs w:val="40"/>
        </w:rPr>
        <w:t xml:space="preserve">LICEO COREUTICO </w:t>
      </w:r>
    </w:p>
    <w:p w:rsidR="00C92835" w:rsidRPr="00756F6C" w:rsidRDefault="00C92835" w:rsidP="001B0A63">
      <w:pPr>
        <w:jc w:val="center"/>
        <w:rPr>
          <w:rFonts w:ascii="Century Gothic" w:hAnsi="Century Gothic" w:cs="Arial"/>
          <w:color w:val="31849B"/>
          <w:sz w:val="40"/>
          <w:szCs w:val="40"/>
        </w:rPr>
      </w:pPr>
      <w:r w:rsidRPr="00756F6C">
        <w:rPr>
          <w:rFonts w:ascii="Century Gothic" w:hAnsi="Century Gothic" w:cs="Arial"/>
          <w:color w:val="31849B"/>
          <w:sz w:val="40"/>
          <w:szCs w:val="40"/>
        </w:rPr>
        <w:t>“</w:t>
      </w:r>
      <w:r w:rsidRPr="00756F6C">
        <w:rPr>
          <w:rFonts w:ascii="Century Gothic" w:hAnsi="Century Gothic" w:cs="Arial"/>
          <w:i/>
          <w:color w:val="31849B"/>
          <w:sz w:val="40"/>
          <w:szCs w:val="40"/>
        </w:rPr>
        <w:t>Voglio Danzare!”</w:t>
      </w:r>
      <w:r>
        <w:rPr>
          <w:rFonts w:ascii="Century Gothic" w:hAnsi="Century Gothic" w:cs="Arial"/>
          <w:color w:val="31849B"/>
          <w:sz w:val="40"/>
          <w:szCs w:val="40"/>
        </w:rPr>
        <w:t xml:space="preserve"> Un sogno che diventa realtà</w:t>
      </w:r>
    </w:p>
    <w:p w:rsidR="00C92835" w:rsidRPr="00756F6C" w:rsidRDefault="00C92835" w:rsidP="002F4EE5">
      <w:pPr>
        <w:jc w:val="center"/>
        <w:rPr>
          <w:rFonts w:ascii="Century Gothic" w:hAnsi="Century Gothic" w:cs="Arial"/>
          <w:sz w:val="24"/>
          <w:szCs w:val="24"/>
        </w:rPr>
      </w:pPr>
    </w:p>
    <w:p w:rsidR="00C92835" w:rsidRDefault="00C92835" w:rsidP="0044106E">
      <w:pPr>
        <w:ind w:right="-1"/>
        <w:jc w:val="center"/>
        <w:rPr>
          <w:rFonts w:ascii="Century Gothic" w:hAnsi="Century Gothic" w:cs="Arial"/>
          <w:b/>
          <w:i/>
          <w:color w:val="4BACC6"/>
          <w:sz w:val="32"/>
          <w:szCs w:val="32"/>
        </w:rPr>
      </w:pPr>
      <w:r w:rsidRPr="00756F6C">
        <w:rPr>
          <w:rFonts w:ascii="Century Gothic" w:hAnsi="Century Gothic" w:cs="Arial"/>
          <w:b/>
          <w:i/>
          <w:color w:val="4BACC6"/>
          <w:sz w:val="32"/>
          <w:szCs w:val="32"/>
        </w:rPr>
        <w:t>Andare a scuola per la propria passione.</w:t>
      </w:r>
    </w:p>
    <w:p w:rsidR="00C92835" w:rsidRPr="00756F6C" w:rsidRDefault="00C92835" w:rsidP="0044106E">
      <w:pPr>
        <w:ind w:right="-1"/>
        <w:jc w:val="center"/>
        <w:rPr>
          <w:rFonts w:ascii="Century Gothic" w:hAnsi="Century Gothic" w:cs="Arial"/>
          <w:b/>
          <w:i/>
          <w:color w:val="4BACC6"/>
          <w:sz w:val="32"/>
          <w:szCs w:val="32"/>
        </w:rPr>
      </w:pPr>
      <w:r w:rsidRPr="00756F6C">
        <w:rPr>
          <w:rFonts w:ascii="Century Gothic" w:hAnsi="Century Gothic" w:cs="Arial"/>
          <w:b/>
          <w:i/>
          <w:color w:val="4BACC6"/>
          <w:sz w:val="32"/>
          <w:szCs w:val="32"/>
        </w:rPr>
        <w:t xml:space="preserve"> Ecco il vero significato della parola </w:t>
      </w:r>
      <w:r w:rsidRPr="00756F6C">
        <w:rPr>
          <w:rFonts w:ascii="Century Gothic" w:hAnsi="Century Gothic" w:cs="Arial"/>
          <w:b/>
          <w:color w:val="4BACC6"/>
          <w:sz w:val="32"/>
          <w:szCs w:val="32"/>
        </w:rPr>
        <w:t>studiare</w:t>
      </w:r>
      <w:r w:rsidRPr="00756F6C">
        <w:rPr>
          <w:rFonts w:ascii="Century Gothic" w:hAnsi="Century Gothic" w:cs="Arial"/>
          <w:b/>
          <w:i/>
          <w:color w:val="4BACC6"/>
          <w:sz w:val="32"/>
          <w:szCs w:val="32"/>
        </w:rPr>
        <w:t>.</w:t>
      </w:r>
    </w:p>
    <w:p w:rsidR="00C92835" w:rsidRPr="00756F6C" w:rsidRDefault="00C92835" w:rsidP="002F4EE5">
      <w:pPr>
        <w:ind w:left="1560" w:right="1558"/>
        <w:jc w:val="center"/>
        <w:rPr>
          <w:rFonts w:ascii="Century Gothic" w:hAnsi="Century Gothic" w:cs="Arial"/>
          <w:b/>
          <w:i/>
          <w:color w:val="4BACC6"/>
          <w:sz w:val="28"/>
          <w:szCs w:val="28"/>
        </w:rPr>
      </w:pPr>
    </w:p>
    <w:p w:rsidR="00C92835" w:rsidRPr="00756F6C" w:rsidRDefault="00C92835" w:rsidP="003F4DD2">
      <w:pPr>
        <w:ind w:left="1134" w:right="1133"/>
        <w:jc w:val="center"/>
        <w:rPr>
          <w:rFonts w:ascii="Century Gothic" w:hAnsi="Century Gothic" w:cs="Arial"/>
          <w:color w:val="4BACC6"/>
          <w:sz w:val="24"/>
          <w:szCs w:val="24"/>
        </w:rPr>
      </w:pPr>
      <w:r w:rsidRPr="00756F6C">
        <w:rPr>
          <w:rFonts w:ascii="Century Gothic" w:hAnsi="Century Gothic" w:cs="Arial"/>
          <w:color w:val="4BACC6"/>
          <w:sz w:val="24"/>
          <w:szCs w:val="24"/>
        </w:rPr>
        <w:t>Imparare lo studio della danza vuol dire diventare speciali. Non si è un alunno come un altro. Si possiede un corpo, occhi e dita delle mani magiche, sguardi ed espressioni non quotidiani, andamento e movenze eleganti, e messaggi fortissimi per comunicare col mondo. La nostra aula non possiede né mura, né soffitti. Essa ha un pavimento di nuvole, finestre trasparenti, come tetto il cielo, e come orizzonte, il mare.</w:t>
      </w:r>
    </w:p>
    <w:p w:rsidR="00C92835" w:rsidRPr="00756F6C" w:rsidRDefault="00C92835" w:rsidP="003F4DD2">
      <w:pPr>
        <w:ind w:left="1134" w:right="1133"/>
        <w:jc w:val="center"/>
        <w:rPr>
          <w:rFonts w:ascii="Century Gothic" w:hAnsi="Century Gothic" w:cs="Arial"/>
          <w:color w:val="4BACC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47.35pt;margin-top:59.45pt;width:194.2pt;height:168.95pt;z-index:251658240;visibility:visible">
            <v:imagedata r:id="rId4" o:title=""/>
            <w10:wrap type="topAndBottom"/>
          </v:shape>
        </w:pict>
      </w:r>
      <w:r w:rsidRPr="00756F6C">
        <w:rPr>
          <w:rFonts w:ascii="Century Gothic" w:hAnsi="Century Gothic" w:cs="Arial"/>
          <w:color w:val="4BACC6"/>
          <w:sz w:val="24"/>
          <w:szCs w:val="24"/>
        </w:rPr>
        <w:t>La danza è un linguaggio universale e ci insegna la sensibilità, la consapevolezza, la percezione del momento.</w:t>
      </w:r>
    </w:p>
    <w:p w:rsidR="00C92835" w:rsidRPr="00756F6C" w:rsidRDefault="00C92835" w:rsidP="003F4DD2">
      <w:pPr>
        <w:ind w:right="1558"/>
        <w:rPr>
          <w:rFonts w:ascii="Century Gothic" w:hAnsi="Century Gothic" w:cs="Arial"/>
          <w:color w:val="4BACC6"/>
          <w:sz w:val="24"/>
          <w:szCs w:val="24"/>
        </w:rPr>
      </w:pPr>
    </w:p>
    <w:p w:rsidR="00C92835" w:rsidRDefault="00C92835" w:rsidP="001B0A63">
      <w:pPr>
        <w:ind w:right="-1"/>
        <w:jc w:val="center"/>
        <w:rPr>
          <w:rFonts w:ascii="BankGothic Lt BT" w:hAnsi="BankGothic Lt BT" w:cs="Arial"/>
          <w:b/>
          <w:i/>
          <w:color w:val="4BACC6"/>
          <w:sz w:val="24"/>
          <w:szCs w:val="24"/>
        </w:rPr>
      </w:pPr>
    </w:p>
    <w:p w:rsidR="00C92835" w:rsidRPr="00756F6C" w:rsidRDefault="00C92835" w:rsidP="001B0A63">
      <w:pPr>
        <w:ind w:right="-1"/>
        <w:jc w:val="center"/>
        <w:rPr>
          <w:rFonts w:ascii="Century Gothic" w:hAnsi="Century Gothic" w:cs="Arial"/>
          <w:color w:val="4BACC6"/>
          <w:sz w:val="24"/>
          <w:szCs w:val="24"/>
        </w:rPr>
      </w:pPr>
    </w:p>
    <w:p w:rsidR="00C92835" w:rsidRPr="00756F6C" w:rsidRDefault="00C92835" w:rsidP="001B0A63">
      <w:pPr>
        <w:ind w:right="-1"/>
        <w:jc w:val="center"/>
        <w:rPr>
          <w:rFonts w:ascii="Century Gothic" w:hAnsi="Century Gothic" w:cs="Arial"/>
          <w:color w:val="4BACC6"/>
          <w:sz w:val="24"/>
          <w:szCs w:val="24"/>
        </w:rPr>
      </w:pPr>
      <w:r w:rsidRPr="00756F6C">
        <w:rPr>
          <w:rFonts w:ascii="Century Gothic" w:hAnsi="Century Gothic" w:cs="Arial"/>
          <w:color w:val="4BACC6"/>
          <w:sz w:val="24"/>
          <w:szCs w:val="24"/>
        </w:rPr>
        <w:t>“</w:t>
      </w:r>
      <w:r>
        <w:rPr>
          <w:rFonts w:ascii="Century Gothic" w:hAnsi="Century Gothic" w:cs="Arial"/>
          <w:color w:val="4BACC6"/>
          <w:sz w:val="24"/>
          <w:szCs w:val="24"/>
        </w:rPr>
        <w:t>C’era una S</w:t>
      </w:r>
      <w:r w:rsidRPr="00756F6C">
        <w:rPr>
          <w:rFonts w:ascii="Century Gothic" w:hAnsi="Century Gothic" w:cs="Arial"/>
          <w:color w:val="4BACC6"/>
          <w:sz w:val="24"/>
          <w:szCs w:val="24"/>
        </w:rPr>
        <w:t xml:space="preserve">tella che danzava </w:t>
      </w:r>
      <w:r>
        <w:rPr>
          <w:rFonts w:ascii="Century Gothic" w:hAnsi="Century Gothic" w:cs="Arial"/>
          <w:color w:val="4BACC6"/>
          <w:sz w:val="24"/>
          <w:szCs w:val="24"/>
        </w:rPr>
        <w:t>e sotto quella S</w:t>
      </w:r>
      <w:r w:rsidRPr="00756F6C">
        <w:rPr>
          <w:rFonts w:ascii="Century Gothic" w:hAnsi="Century Gothic" w:cs="Arial"/>
          <w:color w:val="4BACC6"/>
          <w:sz w:val="24"/>
          <w:szCs w:val="24"/>
        </w:rPr>
        <w:t>tella sono nata”.</w:t>
      </w:r>
    </w:p>
    <w:p w:rsidR="00C92835" w:rsidRPr="00756F6C" w:rsidRDefault="00C92835" w:rsidP="0044106E">
      <w:pPr>
        <w:ind w:right="-1"/>
        <w:jc w:val="center"/>
        <w:rPr>
          <w:rFonts w:ascii="Century Gothic" w:hAnsi="Century Gothic" w:cs="Arial"/>
          <w:i/>
          <w:color w:val="4BACC6"/>
          <w:sz w:val="28"/>
          <w:szCs w:val="28"/>
        </w:rPr>
      </w:pPr>
      <w:r w:rsidRPr="00756F6C">
        <w:rPr>
          <w:rFonts w:ascii="Century Gothic" w:hAnsi="Century Gothic" w:cs="Arial"/>
          <w:i/>
          <w:color w:val="4BACC6"/>
          <w:sz w:val="24"/>
          <w:szCs w:val="24"/>
        </w:rPr>
        <w:t>W. Shakespeare</w:t>
      </w:r>
    </w:p>
    <w:p w:rsidR="00C92835" w:rsidRPr="003F4DD2" w:rsidRDefault="00C92835" w:rsidP="0044106E">
      <w:pPr>
        <w:ind w:left="1560" w:right="1558"/>
        <w:jc w:val="center"/>
        <w:rPr>
          <w:rFonts w:ascii="Arial" w:hAnsi="Arial" w:cs="Arial"/>
          <w:i/>
          <w:color w:val="31849B"/>
          <w:sz w:val="28"/>
          <w:szCs w:val="28"/>
        </w:rPr>
      </w:pP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  <w:r w:rsidRPr="00756F6C">
        <w:rPr>
          <w:rFonts w:ascii="Century Gothic" w:hAnsi="Century Gothic" w:cs="Arial"/>
          <w:color w:val="31849B"/>
          <w:sz w:val="24"/>
          <w:szCs w:val="24"/>
        </w:rPr>
        <w:t>Con la riforma dei licei, l’arte coreutica arriva sui banchi della scuola italiana. Dall’anno scolastico 2010/2011 il liceo coreutico è diventato una realtà: numerose sedi sono state istituite su tutto il territorio nazionale e dall’anno scolastico 2012/2013 è stato istituito anche a Pescara nella sede storica del Liceo Artistico “G. Misticoni” di Viale Kennedy.</w:t>
      </w: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  <w:r w:rsidRPr="00756F6C">
        <w:rPr>
          <w:rFonts w:ascii="Century Gothic" w:hAnsi="Century Gothic" w:cs="Arial"/>
          <w:color w:val="31849B"/>
          <w:sz w:val="24"/>
          <w:szCs w:val="24"/>
        </w:rPr>
        <w:t>Articolato in biennio e triennio, esso permette agli studenti di acquisire, come si legge nella bozza di regolamento, “ la padronanza dei linguaggi musicali e coreutici sotto gli aspetti della composizione, interpretazione,esecuzione e rappresentazione”. Per far ciò, accanto alle materie tradizionali del curriculum liceale e comuni ai due indirizzi, si affiancano le materie coreutiche: storia della danza, tecnica della danza classica e moderna, laboratorio coreutico, laboratorio musicale.</w:t>
      </w: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  <w:r w:rsidRPr="00756F6C">
        <w:rPr>
          <w:rFonts w:ascii="Century Gothic" w:hAnsi="Century Gothic" w:cs="Arial"/>
          <w:color w:val="31849B"/>
          <w:sz w:val="24"/>
          <w:szCs w:val="24"/>
        </w:rPr>
        <w:t xml:space="preserve">Terminato il liceo e superato l’esame di Stato, lo studente ottiene un diploma che oltre a consentirgli l’accesso a tutte le facoltà universitarie, gli consentirà l’accesso diretto ai corsi di laurea dell’Accademia Nazionale di Danza di Roma (Istituto di Alta Cultura) e unico percorso di studi legalmente riconosciuto per l’insegnamento della danza. </w:t>
      </w: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  <w:r w:rsidRPr="00756F6C">
        <w:rPr>
          <w:rFonts w:ascii="Century Gothic" w:hAnsi="Century Gothic" w:cs="Arial"/>
          <w:color w:val="31849B"/>
          <w:sz w:val="24"/>
          <w:szCs w:val="24"/>
        </w:rPr>
        <w:t>Questo tipo di formazione contribuirà certo alla crescita di professionisti (danzatori e coreografi, musicisti e cantanti, futuri insegnanti), ma anche dei critici del settore,degli studiosi e degli operatori culturali in genere: chi, infatti, conseguita la maturità in questo liceo, non vorrà proseguire “ attivamente” con la musica o la danza, disporrà comunque di un bagaglio culturale che gli permetterà di continuare gli studi in ambito universitario.</w:t>
      </w: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  <w:r w:rsidRPr="00756F6C">
        <w:rPr>
          <w:rFonts w:ascii="Century Gothic" w:hAnsi="Century Gothic" w:cs="Arial"/>
          <w:color w:val="31849B"/>
          <w:sz w:val="24"/>
          <w:szCs w:val="24"/>
        </w:rPr>
        <w:t>Infine avvicinare gli studenti liceali alle discipline artistiche permetterà la crescita di persone appassionate e attente alle varie forme di spettacolo, desiderose di ascoltare, vedere, capire; in altri termini, di un pubblico più educato e ricettivo, che vorrà godere di un’ampia e varia offerta artistica e culturale.</w:t>
      </w: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</w:p>
    <w:p w:rsidR="00C92835" w:rsidRPr="00756F6C" w:rsidRDefault="00C92835" w:rsidP="002F4EE5">
      <w:pPr>
        <w:jc w:val="both"/>
        <w:rPr>
          <w:rFonts w:ascii="Century Gothic" w:hAnsi="Century Gothic" w:cs="Arial"/>
          <w:color w:val="31849B"/>
          <w:sz w:val="24"/>
          <w:szCs w:val="24"/>
        </w:rPr>
      </w:pPr>
    </w:p>
    <w:p w:rsidR="00C92835" w:rsidRPr="00756F6C" w:rsidRDefault="00C92835" w:rsidP="003F4DD2">
      <w:pPr>
        <w:ind w:left="567" w:right="566"/>
        <w:jc w:val="center"/>
        <w:rPr>
          <w:rFonts w:ascii="Century Gothic" w:hAnsi="Century Gothic" w:cs="Arial"/>
          <w:b/>
          <w:i/>
          <w:color w:val="31849B"/>
          <w:sz w:val="24"/>
          <w:szCs w:val="24"/>
        </w:rPr>
      </w:pPr>
      <w:r w:rsidRPr="00756F6C">
        <w:rPr>
          <w:rFonts w:ascii="Century Gothic" w:hAnsi="Century Gothic" w:cs="Arial"/>
          <w:b/>
          <w:i/>
          <w:color w:val="31849B"/>
          <w:sz w:val="24"/>
          <w:szCs w:val="24"/>
        </w:rPr>
        <w:t>Per accedere al 1° Liceo Coreutico è necessario sostenere un esame di ammissione in cui docenti dell’Accademia Nazionale di Danza dovranno accertare la preparazione degli aspiranti alunni.</w:t>
      </w:r>
    </w:p>
    <w:p w:rsidR="00C92835" w:rsidRPr="00756F6C" w:rsidRDefault="00C92835" w:rsidP="003F4DD2">
      <w:pPr>
        <w:ind w:left="567" w:right="566"/>
        <w:jc w:val="center"/>
        <w:rPr>
          <w:rFonts w:ascii="Century Gothic" w:hAnsi="Century Gothic" w:cs="Arial"/>
          <w:b/>
          <w:i/>
          <w:color w:val="31849B"/>
          <w:sz w:val="24"/>
          <w:szCs w:val="24"/>
        </w:rPr>
      </w:pPr>
      <w:r w:rsidRPr="00756F6C">
        <w:rPr>
          <w:rFonts w:ascii="Century Gothic" w:hAnsi="Century Gothic" w:cs="Arial"/>
          <w:b/>
          <w:i/>
          <w:color w:val="31849B"/>
          <w:sz w:val="24"/>
          <w:szCs w:val="24"/>
        </w:rPr>
        <w:t>L’esame di ammissione consisterà nell’esecuzione di una semplice lezione di danza classica e principi di danza moderna di livello base.</w:t>
      </w:r>
    </w:p>
    <w:p w:rsidR="00C92835" w:rsidRPr="00756F6C" w:rsidRDefault="00C92835" w:rsidP="003F4DD2">
      <w:pPr>
        <w:ind w:left="567" w:right="566"/>
        <w:jc w:val="center"/>
        <w:rPr>
          <w:rFonts w:ascii="Century Gothic" w:hAnsi="Century Gothic" w:cs="Arial"/>
          <w:b/>
          <w:i/>
          <w:color w:val="31849B"/>
          <w:sz w:val="24"/>
          <w:szCs w:val="24"/>
        </w:rPr>
      </w:pPr>
    </w:p>
    <w:p w:rsidR="00C92835" w:rsidRPr="00756F6C" w:rsidRDefault="00C92835" w:rsidP="003F4DD2">
      <w:pPr>
        <w:jc w:val="center"/>
        <w:rPr>
          <w:rFonts w:ascii="Century Gothic" w:hAnsi="Century Gothic" w:cs="Arial"/>
          <w:b/>
          <w:i/>
          <w:color w:val="31849B"/>
          <w:sz w:val="24"/>
          <w:szCs w:val="24"/>
        </w:rPr>
      </w:pPr>
    </w:p>
    <w:p w:rsidR="00C92835" w:rsidRPr="00756F6C" w:rsidRDefault="00C92835" w:rsidP="003F4DD2">
      <w:pPr>
        <w:jc w:val="right"/>
        <w:rPr>
          <w:rFonts w:ascii="Century Gothic" w:hAnsi="Century Gothic" w:cs="Arial"/>
          <w:b/>
          <w:color w:val="31849B"/>
          <w:sz w:val="24"/>
          <w:szCs w:val="24"/>
        </w:rPr>
      </w:pPr>
    </w:p>
    <w:p w:rsidR="00C92835" w:rsidRPr="00756F6C" w:rsidRDefault="00C92835" w:rsidP="003F4DD2">
      <w:pPr>
        <w:rPr>
          <w:rFonts w:ascii="Century Gothic" w:hAnsi="Century Gothic" w:cs="Arial"/>
          <w:b/>
          <w:color w:val="31849B"/>
          <w:sz w:val="24"/>
          <w:szCs w:val="24"/>
        </w:rPr>
      </w:pPr>
      <w:r w:rsidRPr="00756F6C">
        <w:rPr>
          <w:rFonts w:ascii="Century Gothic" w:hAnsi="Century Gothic" w:cs="Arial"/>
          <w:b/>
          <w:color w:val="31849B"/>
          <w:sz w:val="24"/>
          <w:szCs w:val="24"/>
        </w:rPr>
        <w:t>Daniela Lama</w:t>
      </w:r>
      <w:bookmarkStart w:id="0" w:name="_GoBack"/>
      <w:bookmarkEnd w:id="0"/>
      <w:r w:rsidRPr="00756F6C">
        <w:rPr>
          <w:rFonts w:ascii="Century Gothic" w:hAnsi="Century Gothic" w:cs="Arial"/>
          <w:b/>
          <w:color w:val="31849B"/>
          <w:sz w:val="24"/>
          <w:szCs w:val="24"/>
        </w:rPr>
        <w:t>cchia, Ilaria Sacchetta</w:t>
      </w:r>
    </w:p>
    <w:sectPr w:rsidR="00C92835" w:rsidRPr="00756F6C" w:rsidSect="001B0A6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nkGothic Lt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EE5"/>
    <w:rsid w:val="000B7FA8"/>
    <w:rsid w:val="001B0A63"/>
    <w:rsid w:val="002F4EE5"/>
    <w:rsid w:val="003255E8"/>
    <w:rsid w:val="003F4DD2"/>
    <w:rsid w:val="00411F32"/>
    <w:rsid w:val="0044106E"/>
    <w:rsid w:val="00756F6C"/>
    <w:rsid w:val="00C92835"/>
    <w:rsid w:val="00E0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E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A63"/>
    <w:rPr>
      <w:rFonts w:ascii="Tahoma" w:hAnsi="Tahoma" w:cs="Tahoma"/>
      <w:kern w:val="28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466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progetto</cp:lastModifiedBy>
  <cp:revision>2</cp:revision>
  <dcterms:created xsi:type="dcterms:W3CDTF">2012-12-22T10:23:00Z</dcterms:created>
  <dcterms:modified xsi:type="dcterms:W3CDTF">2013-04-11T17:29:00Z</dcterms:modified>
</cp:coreProperties>
</file>